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05" w:rsidRDefault="00E82B9B"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1" name="Image 0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B9B" w:rsidRDefault="00E82B9B"/>
    <w:p w:rsidR="00E82B9B" w:rsidRDefault="00E82B9B">
      <w:r>
        <w:t xml:space="preserve">Fumet de poisson : </w:t>
      </w:r>
    </w:p>
    <w:p w:rsidR="00E82B9B" w:rsidRDefault="00E82B9B" w:rsidP="00E82B9B">
      <w:pPr>
        <w:pStyle w:val="Paragraphedeliste"/>
        <w:numPr>
          <w:ilvl w:val="0"/>
          <w:numId w:val="1"/>
        </w:numPr>
      </w:pPr>
      <w:proofErr w:type="spellStart"/>
      <w:r>
        <w:t>Arrete</w:t>
      </w:r>
      <w:proofErr w:type="spellEnd"/>
      <w:r>
        <w:t xml:space="preserve">, tête, eau et aromates pour le gout </w:t>
      </w:r>
    </w:p>
    <w:p w:rsidR="00E82B9B" w:rsidRDefault="00E82B9B" w:rsidP="00E82B9B">
      <w:pPr>
        <w:pStyle w:val="Paragraphedeliste"/>
        <w:numPr>
          <w:ilvl w:val="0"/>
          <w:numId w:val="1"/>
        </w:numPr>
      </w:pPr>
      <w:r>
        <w:t xml:space="preserve">Liant : gélatine </w:t>
      </w:r>
    </w:p>
    <w:p w:rsidR="00E82B9B" w:rsidRDefault="00E82B9B">
      <w:r>
        <w:t xml:space="preserve">A acheter en poudre, pas en cube </w:t>
      </w:r>
    </w:p>
    <w:p w:rsidR="00E82B9B" w:rsidRDefault="00E82B9B">
      <w:r>
        <w:t>Pour les sauces : à petit feu et ne pas remuer (sauf béchamel, béarnaise et hollandaise)</w:t>
      </w:r>
    </w:p>
    <w:sectPr w:rsidR="00E82B9B" w:rsidSect="00E82B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C5280"/>
    <w:multiLevelType w:val="hybridMultilevel"/>
    <w:tmpl w:val="98EE7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2B9B"/>
    <w:rsid w:val="00A34B05"/>
    <w:rsid w:val="00E8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B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2B9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82B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176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1</cp:revision>
  <dcterms:created xsi:type="dcterms:W3CDTF">2020-03-07T14:32:00Z</dcterms:created>
  <dcterms:modified xsi:type="dcterms:W3CDTF">2020-03-07T14:35:00Z</dcterms:modified>
</cp:coreProperties>
</file>