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3" w:rsidRDefault="00896D25">
      <w:hyperlink r:id="rId4" w:history="1">
        <w:r>
          <w:rPr>
            <w:rStyle w:val="Lienhypertexte"/>
          </w:rPr>
          <w:t>https://www.audreycuisine.fr/2014/12/01/roti-de-veau-au-four/amp/</w:t>
        </w:r>
      </w:hyperlink>
    </w:p>
    <w:sectPr w:rsidR="00B25033" w:rsidSect="00B2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96D25"/>
    <w:rsid w:val="00896D25"/>
    <w:rsid w:val="00B25033"/>
    <w:rsid w:val="00D7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6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reycuisine.fr/2014/12/01/roti-de-veau-au-four/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2020-06-09T17:31:00Z</dcterms:created>
  <dcterms:modified xsi:type="dcterms:W3CDTF">2020-06-09T17:57:00Z</dcterms:modified>
</cp:coreProperties>
</file>